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Tough Conversations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All leaders find it difficult and sometimes inappropriate initiative tough conversations with their employees. Even though it is necessary, especially for human resource managers, it is not easy for many managers. These tough conversations may include that the employee is not getting a raise or promotion, disciplining poor performance, and even terminating their contracts. However, as a manager and a leader, one must prepare to have these conversations at some point in their lives while working. It is, therefore, good to prepare and equip oneself with the necessary knowledge and skills on how to do it and when it is appropriate for both employees and the manager. Here is the plan on how and what conversation I intend to have with the employee who has been involved in indiscipline.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Plan the Conversation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There is nothing good about having a plan on what to talk about before the actual meeting takes place. According to </w:t>
      </w:r>
      <w:r>
        <w:rPr>
          <w:rFonts w:ascii="Times New Roman" w:cs="Times New Roman" w:hAnsi="Times New Roman"/>
          <w:sz w:val="24"/>
          <w:szCs w:val="24"/>
        </w:rPr>
        <w:t>Prossack</w:t>
      </w:r>
      <w:r>
        <w:rPr>
          <w:rFonts w:ascii="Times New Roman" w:cs="Times New Roman" w:hAnsi="Times New Roman"/>
          <w:sz w:val="24"/>
          <w:szCs w:val="24"/>
        </w:rPr>
        <w:t xml:space="preserve"> (2018), planning for the conversation involves thinking about what to say as well as anticipating how the other person may react to it. Planning ensures that one is prepared to handle the situation and reduces tension that may emerge between the manager and the employee. In a situation like this, both the employee and the manager could be flustered or tempered by what the other person says. Therefore, as a manager, I must ensure that I go to the meeting with a clear and calm mind to deliver a solid and objective critique.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During the meeting with the employee, I would ensure that I am direct and specific to the point. According to </w:t>
      </w:r>
      <w:r>
        <w:rPr>
          <w:rFonts w:ascii="Times New Roman" w:cs="Times New Roman" w:hAnsi="Times New Roman"/>
          <w:sz w:val="24"/>
          <w:szCs w:val="24"/>
        </w:rPr>
        <w:t>Prossack</w:t>
      </w:r>
      <w:r>
        <w:rPr>
          <w:rFonts w:ascii="Times New Roman" w:cs="Times New Roman" w:hAnsi="Times New Roman"/>
          <w:sz w:val="24"/>
          <w:szCs w:val="24"/>
        </w:rPr>
        <w:t xml:space="preserve"> (2018), when having a difficult or tough conversation </w:t>
      </w:r>
      <w:r>
        <w:rPr>
          <w:rFonts w:ascii="Times New Roman" w:cs="Times New Roman" w:hAnsi="Times New Roman"/>
          <w:sz w:val="24"/>
          <w:szCs w:val="24"/>
        </w:rPr>
        <w:t>like</w:t>
      </w:r>
      <w:r>
        <w:rPr>
          <w:rFonts w:ascii="Times New Roman" w:cs="Times New Roman" w:hAnsi="Times New Roman"/>
          <w:sz w:val="24"/>
          <w:szCs w:val="24"/>
        </w:rPr>
        <w:t xml:space="preserve"> this that involves disciplining poor behavior, it is important to be direct and get to the point as quickly as possible. As </w:t>
      </w:r>
      <w:r>
        <w:rPr>
          <w:rFonts w:ascii="Times New Roman" w:cs="Times New Roman" w:hAnsi="Times New Roman"/>
          <w:sz w:val="24"/>
          <w:szCs w:val="24"/>
        </w:rPr>
        <w:t>Prossack</w:t>
      </w:r>
      <w:r>
        <w:rPr>
          <w:rFonts w:ascii="Times New Roman" w:cs="Times New Roman" w:hAnsi="Times New Roman"/>
          <w:sz w:val="24"/>
          <w:szCs w:val="24"/>
        </w:rPr>
        <w:t xml:space="preserve"> (2018) further explains, it is not a time for comments or feedback that is unnecessary. Tough conversations like that which involve a discipline of an employee can get </w:t>
      </w:r>
      <w:r>
        <w:rPr>
          <w:rFonts w:ascii="Times New Roman" w:cs="Times New Roman" w:hAnsi="Times New Roman"/>
          <w:sz w:val="24"/>
          <w:szCs w:val="24"/>
        </w:rPr>
        <w:t>complicated, especially this that touches on employee-to-employee relations. Therefore, I must get direct to the point but also ensure that I use appropriate language.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During the conversation, I will explain to the employee the reason for the meeting and try to get from his side. Allowing him to speak or ask questions where possible is an important part of managing employees because it helps them process what has happened or what they have done. This, according to </w:t>
      </w:r>
      <w:r>
        <w:rPr>
          <w:rFonts w:ascii="Times New Roman" w:cs="Times New Roman" w:hAnsi="Times New Roman"/>
          <w:sz w:val="24"/>
          <w:szCs w:val="24"/>
        </w:rPr>
        <w:t>Prossack</w:t>
      </w:r>
      <w:r>
        <w:rPr>
          <w:rFonts w:ascii="Times New Roman" w:cs="Times New Roman" w:hAnsi="Times New Roman"/>
          <w:sz w:val="24"/>
          <w:szCs w:val="24"/>
        </w:rPr>
        <w:t xml:space="preserve"> (2018), allows the manager to clarify and solidify details in the conversation because the employee would have fully comprehended the conversation.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One of the things that destroy the relationship between people is the language that they use while communicating. Even if I am the manager, it is paramount to employ courteous and cautious language to ensure that the respect between the employee and the manager stays. Sometimes, it is not the employee that loses the respect but the manager can as well lose respect from employees, especially when they don’t behave or act professionally. Everyone needs to watch his or her language. As the manager, I must outline and highlight my critique and the reason why I am having the conversation with the employee. This involves selecting the topics to discuss appropriately and carefully to ensure that the conversation touches on the important facts but also achieves the goal. Some of the topics that I would talk about with the employee include: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importance of the employee-employee relationship-Every relationship is important at the workplace and all staff should understand that professionally relating with their colleagues is not optional but also dependent on their employment.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Performance improvement- This is an important topic and is closely related to the employer-employee relationship. As </w:t>
      </w:r>
      <w:r>
        <w:rPr>
          <w:rFonts w:ascii="Times New Roman" w:cs="Times New Roman" w:hAnsi="Times New Roman"/>
          <w:sz w:val="24"/>
          <w:szCs w:val="24"/>
        </w:rPr>
        <w:t>Hannis</w:t>
      </w:r>
      <w:r>
        <w:rPr>
          <w:rFonts w:ascii="Times New Roman" w:cs="Times New Roman" w:hAnsi="Times New Roman"/>
          <w:sz w:val="24"/>
          <w:szCs w:val="24"/>
        </w:rPr>
        <w:t xml:space="preserve"> </w:t>
      </w:r>
      <w:r>
        <w:rPr>
          <w:rFonts w:ascii="Times New Roman" w:cs="Times New Roman" w:hAnsi="Times New Roman"/>
          <w:sz w:val="24"/>
          <w:szCs w:val="24"/>
        </w:rPr>
        <w:t>Ansah</w:t>
      </w:r>
      <w:r>
        <w:rPr>
          <w:rFonts w:ascii="Times New Roman" w:cs="Times New Roman" w:hAnsi="Times New Roman"/>
          <w:sz w:val="24"/>
          <w:szCs w:val="24"/>
        </w:rPr>
        <w:t xml:space="preserve"> et al. (2018) explain</w:t>
      </w:r>
      <w:r>
        <w:rPr>
          <w:rFonts w:ascii="Times New Roman" w:cs="Times New Roman" w:hAnsi="Times New Roman"/>
          <w:sz w:val="24"/>
          <w:szCs w:val="24"/>
        </w:rPr>
        <w:t>,</w:t>
      </w:r>
      <w:r>
        <w:rPr>
          <w:rFonts w:ascii="Times New Roman" w:cs="Times New Roman" w:hAnsi="Times New Roman"/>
          <w:sz w:val="24"/>
          <w:szCs w:val="24"/>
        </w:rPr>
        <w:t xml:space="preserve"> employee-employee relationships can have a significant impact on the organization’s achievement and performance. </w:t>
      </w:r>
      <w:r>
        <w:rPr>
          <w:rFonts w:ascii="Times New Roman" w:cs="Times New Roman" w:hAnsi="Times New Roman"/>
          <w:sz w:val="24"/>
          <w:szCs w:val="24"/>
        </w:rPr>
        <w:t>Therefore, I would ensure that I explain to the employee the significance of having a good relationship with the other employees because it contributes to organizational performance.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End-year performance review- This is another important topic that I believe can help the employee understand the importance of this conversation. I would explain to him how this behavior could impact his end-year annual performance review, which could cost him his job. Even if it is not part of the organization’s policy, harassing a colleague physically, sexually, or emotionally is not acceptable in any organization. Therefore, it is important that he understands the implication of his actions during the conversation. All these topics will be covered putting in mind that the goal of this conversation is to help the employee improve as an individual, but also help create a good working environment for the other employee who claims to be harassed. Using appropriate and respectful language all through would be critical in helping both parties resolve the issue quickly and without complications.</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bookmarkStart w:id="0" w:name="_GoBack"/>
    <w:bookmarkEnd w:id="0"/>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Hannis</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Ansah</w:t>
      </w:r>
      <w:r>
        <w:rPr>
          <w:rFonts w:ascii="Times New Roman" w:cs="Times New Roman" w:hAnsi="Times New Roman"/>
          <w:sz w:val="24"/>
          <w:szCs w:val="24"/>
          <w:shd w:val="clear" w:color="auto" w:fill="ffffff"/>
        </w:rPr>
        <w:t xml:space="preserve">, R., </w:t>
      </w:r>
      <w:r>
        <w:rPr>
          <w:rFonts w:ascii="Times New Roman" w:cs="Times New Roman" w:hAnsi="Times New Roman"/>
          <w:sz w:val="24"/>
          <w:szCs w:val="24"/>
          <w:shd w:val="clear" w:color="auto" w:fill="ffffff"/>
        </w:rPr>
        <w:t>Osei</w:t>
      </w:r>
      <w:r>
        <w:rPr>
          <w:rFonts w:ascii="Times New Roman" w:cs="Times New Roman" w:hAnsi="Times New Roman"/>
          <w:sz w:val="24"/>
          <w:szCs w:val="24"/>
          <w:shd w:val="clear" w:color="auto" w:fill="ffffff"/>
        </w:rPr>
        <w:t xml:space="preserve">, J., </w:t>
      </w:r>
      <w:r>
        <w:rPr>
          <w:rFonts w:ascii="Times New Roman" w:cs="Times New Roman" w:hAnsi="Times New Roman"/>
          <w:sz w:val="24"/>
          <w:szCs w:val="24"/>
          <w:shd w:val="clear" w:color="auto" w:fill="ffffff"/>
        </w:rPr>
        <w:t>Sorooshian</w:t>
      </w:r>
      <w:r>
        <w:rPr>
          <w:rFonts w:ascii="Times New Roman" w:cs="Times New Roman" w:hAnsi="Times New Roman"/>
          <w:sz w:val="24"/>
          <w:szCs w:val="24"/>
          <w:shd w:val="clear" w:color="auto" w:fill="ffffff"/>
        </w:rPr>
        <w:t xml:space="preserve">, S., &amp; </w:t>
      </w:r>
      <w:r>
        <w:rPr>
          <w:rFonts w:ascii="Times New Roman" w:cs="Times New Roman" w:hAnsi="Times New Roman"/>
          <w:sz w:val="24"/>
          <w:szCs w:val="24"/>
          <w:shd w:val="clear" w:color="auto" w:fill="ffffff"/>
        </w:rPr>
        <w:t>Aikhuele</w:t>
      </w:r>
      <w:r>
        <w:rPr>
          <w:rFonts w:ascii="Times New Roman" w:cs="Times New Roman" w:hAnsi="Times New Roman"/>
          <w:sz w:val="24"/>
          <w:szCs w:val="24"/>
          <w:shd w:val="clear" w:color="auto" w:fill="ffffff"/>
        </w:rPr>
        <w:t>, D. O. (2018).</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Importance of Employer-Employee Relationship towards the Growth of a Business.</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Quality-Access to Success</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19</w:t>
      </w:r>
      <w:r>
        <w:rPr>
          <w:rFonts w:ascii="Times New Roman" w:cs="Times New Roman" w:hAnsi="Times New Roman"/>
          <w:sz w:val="24"/>
          <w:szCs w:val="24"/>
          <w:shd w:val="clear" w:color="auto" w:fill="ffffff"/>
        </w:rPr>
        <w:t>(166).</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Prossack</w:t>
      </w:r>
      <w:r>
        <w:rPr>
          <w:rFonts w:ascii="Times New Roman" w:cs="Times New Roman" w:hAnsi="Times New Roman"/>
          <w:sz w:val="24"/>
          <w:szCs w:val="24"/>
        </w:rPr>
        <w:t xml:space="preserve">, A. (2018, October).  </w:t>
      </w:r>
      <w:r>
        <w:rPr>
          <w:rFonts w:ascii="Times New Roman" w:cs="Times New Roman" w:hAnsi="Times New Roman"/>
          <w:sz w:val="24"/>
          <w:szCs w:val="24"/>
        </w:rPr>
        <w:t>“How to have Difficult Conversation at Work.”</w:t>
      </w:r>
      <w:r>
        <w:rPr>
          <w:rFonts w:ascii="Times New Roman" w:cs="Times New Roman" w:hAnsi="Times New Roman"/>
          <w:sz w:val="24"/>
          <w:szCs w:val="24"/>
        </w:rPr>
        <w:t xml:space="preserve"> </w:t>
      </w:r>
      <w:r>
        <w:rPr>
          <w:rFonts w:ascii="Times New Roman" w:cs="Times New Roman" w:hAnsi="Times New Roman"/>
          <w:i/>
          <w:sz w:val="24"/>
          <w:szCs w:val="24"/>
        </w:rPr>
        <w:t>Forbes</w:t>
      </w:r>
      <w:r>
        <w:rPr>
          <w:rFonts w:ascii="Times New Roman" w:cs="Times New Roman" w:hAnsi="Times New Roman"/>
          <w:sz w:val="24"/>
          <w:szCs w:val="24"/>
        </w:rPr>
        <w:t>. Retrieved from https://www.forbes.com/sites/ashiraprossack1/2018/10/28/how-to-have-difficult-conversations-at-work/?sh=7f80236910b7</w:t>
      </w:r>
    </w:p>
    <w:p>
      <w:pPr>
        <w:pStyle w:val="style0"/>
        <w:spacing w:after="0" w:lineRule="auto" w:line="480"/>
        <w:rPr>
          <w:rFonts w:ascii="Times New Roman" w:cs="Times New Roman" w:hAnsi="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66"/>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4464d0d-e7fc-42ac-89f7-29ea92ebdb95"/>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e3c1abd8-1346-46b7-a8b3-4555f9ba18f7"/>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848</Words>
  <Pages>4</Pages>
  <Characters>4595</Characters>
  <Application>WPS Office</Application>
  <DocSecurity>0</DocSecurity>
  <Paragraphs>25</Paragraphs>
  <ScaleCrop>false</ScaleCrop>
  <LinksUpToDate>false</LinksUpToDate>
  <CharactersWithSpaces>5431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2021-01-21T12:35:32Z</dcterms:created>
  <dc:creator>acer</dc:creator>
  <lastModifiedBy>SM-A515F</lastModifiedBy>
  <dcterms:modified xsi:type="dcterms:W3CDTF">2021-01-21T12:35:32Z</dcterms:modified>
  <revision>1</revision>
</coreProperties>
</file>

<file path=docProps/custom.xml><?xml version="1.0" encoding="utf-8"?>
<Properties xmlns="http://schemas.openxmlformats.org/officeDocument/2006/custom-properties" xmlns:vt="http://schemas.openxmlformats.org/officeDocument/2006/docPropsVTypes"/>
</file>